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2C2A9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9AB4FF2" wp14:editId="5F84885B">
                  <wp:extent cx="2381250" cy="2762250"/>
                  <wp:effectExtent l="0" t="0" r="0" b="0"/>
                  <wp:docPr id="1" name="Picture 1" descr="Sentex Infinity DI Telephone Entry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tex Infinity DI Telephone Entry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4D698B" w:rsidRDefault="004D698B" w:rsidP="004D698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</w:pPr>
          </w:p>
          <w:p w:rsidR="002C2A99" w:rsidRPr="002C2A99" w:rsidRDefault="002C2A99" w:rsidP="002C2A9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9"/>
                <w:szCs w:val="29"/>
                <w:lang w:eastAsia="en-US"/>
              </w:rPr>
            </w:pPr>
            <w:proofErr w:type="spellStart"/>
            <w:r w:rsidRPr="002C2A99"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  <w:t>Sentex</w:t>
            </w:r>
            <w:proofErr w:type="spellEnd"/>
            <w:r w:rsidRPr="002C2A99"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  <w:t xml:space="preserve"> Infinity DI</w:t>
            </w:r>
            <w:r w:rsidR="008D4082"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  <w:t xml:space="preserve"> </w:t>
            </w:r>
            <w:bookmarkStart w:id="0" w:name="_GoBack"/>
            <w:r w:rsidR="008D4082" w:rsidRPr="008D4082">
              <w:rPr>
                <w:rFonts w:ascii="Arial" w:eastAsia="Times New Roman" w:hAnsi="Arial" w:cs="Arial"/>
                <w:b/>
                <w:bCs/>
                <w:color w:val="FF0000"/>
                <w:kern w:val="36"/>
                <w:szCs w:val="18"/>
                <w:lang w:eastAsia="en-US"/>
              </w:rPr>
              <w:t xml:space="preserve">this is an </w:t>
            </w:r>
            <w:r w:rsidR="008D4082" w:rsidRPr="008D4082">
              <w:rPr>
                <w:rFonts w:ascii="Arial" w:hAnsi="Arial" w:cs="Arial"/>
                <w:b/>
                <w:bCs/>
                <w:color w:val="FF0000"/>
                <w:szCs w:val="18"/>
                <w:shd w:val="clear" w:color="auto" w:fill="FFFFFF"/>
              </w:rPr>
              <w:t xml:space="preserve">Apartment Intercoms for more than </w:t>
            </w:r>
            <w:proofErr w:type="gramStart"/>
            <w:r w:rsidR="008D4082" w:rsidRPr="008D4082">
              <w:rPr>
                <w:rFonts w:ascii="Arial" w:hAnsi="Arial" w:cs="Arial"/>
                <w:b/>
                <w:bCs/>
                <w:color w:val="FF0000"/>
                <w:szCs w:val="18"/>
                <w:shd w:val="clear" w:color="auto" w:fill="FFFFFF"/>
              </w:rPr>
              <w:t>a 100 units</w:t>
            </w:r>
            <w:proofErr w:type="gramEnd"/>
          </w:p>
          <w:bookmarkEnd w:id="0"/>
          <w:p w:rsidR="002C2A99" w:rsidRPr="002C2A99" w:rsidRDefault="002C2A99" w:rsidP="002C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Pr="002C2A99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 xml:space="preserve">The </w:t>
            </w:r>
            <w:proofErr w:type="spellStart"/>
            <w:r w:rsidRPr="002C2A99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Sentex</w:t>
            </w:r>
            <w:proofErr w:type="spellEnd"/>
            <w:r w:rsidRPr="002C2A99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 xml:space="preserve"> Infinity DI is engineered for exceptional performance and functionality, combining the convenience of telephone entry with the flexibility of access control. </w:t>
            </w: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hyperlink r:id="rId11" w:tgtFrame="blank" w:history="1">
              <w:proofErr w:type="spellStart"/>
              <w:r w:rsidRPr="002C2A99">
                <w:rPr>
                  <w:rFonts w:ascii="Arial" w:eastAsia="Times New Roman" w:hAnsi="Arial" w:cs="Arial"/>
                  <w:color w:val="6633CC"/>
                  <w:szCs w:val="18"/>
                  <w:u w:val="single"/>
                  <w:shd w:val="clear" w:color="auto" w:fill="FFFFFF"/>
                  <w:lang w:eastAsia="en-US"/>
                </w:rPr>
                <w:t>Sentex</w:t>
              </w:r>
              <w:proofErr w:type="spellEnd"/>
              <w:r w:rsidRPr="002C2A99">
                <w:rPr>
                  <w:rFonts w:ascii="Arial" w:eastAsia="Times New Roman" w:hAnsi="Arial" w:cs="Arial"/>
                  <w:color w:val="6633CC"/>
                  <w:szCs w:val="18"/>
                  <w:u w:val="single"/>
                  <w:shd w:val="clear" w:color="auto" w:fill="FFFFFF"/>
                  <w:lang w:eastAsia="en-US"/>
                </w:rPr>
                <w:t xml:space="preserve"> Infinity Specs</w:t>
              </w:r>
            </w:hyperlink>
            <w:r w:rsidRPr="002C2A99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 </w:t>
            </w: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hyperlink r:id="rId12" w:tgtFrame="blank" w:history="1">
              <w:proofErr w:type="spellStart"/>
              <w:r w:rsidRPr="002C2A99">
                <w:rPr>
                  <w:rFonts w:ascii="Arial" w:eastAsia="Times New Roman" w:hAnsi="Arial" w:cs="Arial"/>
                  <w:color w:val="6633CC"/>
                  <w:szCs w:val="18"/>
                  <w:u w:val="single"/>
                  <w:shd w:val="clear" w:color="auto" w:fill="FFFFFF"/>
                  <w:lang w:eastAsia="en-US"/>
                </w:rPr>
                <w:t>Sentex</w:t>
              </w:r>
              <w:proofErr w:type="spellEnd"/>
              <w:r w:rsidRPr="002C2A99">
                <w:rPr>
                  <w:rFonts w:ascii="Arial" w:eastAsia="Times New Roman" w:hAnsi="Arial" w:cs="Arial"/>
                  <w:color w:val="6633CC"/>
                  <w:szCs w:val="18"/>
                  <w:u w:val="single"/>
                  <w:shd w:val="clear" w:color="auto" w:fill="FFFFFF"/>
                  <w:lang w:eastAsia="en-US"/>
                </w:rPr>
                <w:t xml:space="preserve"> Infinity Manual</w:t>
              </w:r>
            </w:hyperlink>
            <w:r w:rsidRPr="002C2A99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 </w:t>
            </w: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Pr="002C2A99">
              <w:rPr>
                <w:rFonts w:ascii="Arial" w:eastAsia="Times New Roman" w:hAnsi="Arial" w:cs="Arial"/>
                <w:b/>
                <w:bCs/>
                <w:color w:val="000000"/>
                <w:szCs w:val="18"/>
                <w:shd w:val="clear" w:color="auto" w:fill="FFFFFF"/>
                <w:lang w:eastAsia="en-US"/>
              </w:rPr>
              <w:t>SPECIFICATIONS:</w:t>
            </w:r>
          </w:p>
          <w:p w:rsidR="002C2A99" w:rsidRPr="002C2A99" w:rsidRDefault="002C2A99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Directory Codes: 500</w:t>
            </w:r>
          </w:p>
          <w:p w:rsidR="002C2A99" w:rsidRPr="002C2A99" w:rsidRDefault="002C2A99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Full Entry Codes with Names: 3000</w:t>
            </w:r>
          </w:p>
          <w:p w:rsidR="002C2A99" w:rsidRPr="002C2A99" w:rsidRDefault="002C2A99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Full Entry Codes without Names: 16,000</w:t>
            </w:r>
          </w:p>
          <w:p w:rsidR="002C2A99" w:rsidRPr="002C2A99" w:rsidRDefault="002C2A99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Event Buffer: 5800</w:t>
            </w:r>
          </w:p>
          <w:p w:rsidR="002C2A99" w:rsidRPr="002C2A99" w:rsidRDefault="002C2A99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Power: 12VAC @ 3.4 amps peak, 13.5VDC @ 2.1 amps (without readers)</w:t>
            </w:r>
          </w:p>
          <w:p w:rsidR="002C2A99" w:rsidRPr="002C2A99" w:rsidRDefault="002C2A99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Dimensions: Infinity L &amp; DI Surface Mount 21"H x 16-7/16"W x 4-3/8"D</w:t>
            </w:r>
          </w:p>
          <w:p w:rsidR="002C2A99" w:rsidRPr="002C2A99" w:rsidRDefault="002C2A99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Infinity L &amp; DI Flush Mount 21-5/6"H x 16-3/4"W x 3-1/8"D</w:t>
            </w:r>
          </w:p>
          <w:p w:rsidR="002C2A99" w:rsidRDefault="002C2A99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Shipping Weight: = 32 lbs.</w:t>
            </w:r>
          </w:p>
          <w:p w:rsidR="008D4082" w:rsidRPr="002C2A99" w:rsidRDefault="008D4082" w:rsidP="002C2A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2C2A99">
              <w:rPr>
                <w:rFonts w:ascii="Arial" w:eastAsia="Times New Roman" w:hAnsi="Arial" w:cs="Arial"/>
                <w:b/>
                <w:bCs/>
                <w:color w:val="F70909"/>
                <w:szCs w:val="18"/>
                <w:shd w:val="clear" w:color="auto" w:fill="FFFFFF"/>
                <w:lang w:eastAsia="en-US"/>
              </w:rPr>
              <w:t>This Model Is Discontinued. Please call for possible replacement.</w:t>
            </w:r>
          </w:p>
          <w:p w:rsidR="001B2ABD" w:rsidRDefault="001B2ABD" w:rsidP="002C2A99">
            <w:pPr>
              <w:shd w:val="clear" w:color="auto" w:fill="FFFFFF"/>
              <w:spacing w:before="100" w:beforeAutospacing="1" w:after="100" w:afterAutospacing="1"/>
              <w:outlineLvl w:val="0"/>
            </w:pPr>
          </w:p>
        </w:tc>
      </w:tr>
    </w:tbl>
    <w:p w:rsidR="002C2A99" w:rsidRPr="002C2A99" w:rsidRDefault="00833325" w:rsidP="002C2A99">
      <w:pPr>
        <w:pStyle w:val="Heading2"/>
        <w:shd w:val="clear" w:color="auto" w:fill="FFFFFF"/>
        <w:rPr>
          <w:rFonts w:ascii="Arial" w:eastAsia="Times New Roman" w:hAnsi="Arial" w:cs="Arial"/>
          <w:caps w:val="0"/>
          <w:color w:val="595959"/>
          <w:sz w:val="18"/>
          <w:szCs w:val="18"/>
          <w:lang w:eastAsia="en-US"/>
        </w:rPr>
      </w:pPr>
      <w:r w:rsidRPr="00833325">
        <w:rPr>
          <w:rFonts w:ascii="Arial" w:eastAsia="Times New Roman" w:hAnsi="Arial" w:cs="Arial"/>
          <w:color w:val="000000"/>
          <w:szCs w:val="18"/>
          <w:lang w:eastAsia="en-US"/>
        </w:rPr>
        <w:br/>
      </w:r>
      <w:proofErr w:type="spellStart"/>
      <w:r w:rsidR="002C2A99" w:rsidRPr="002C2A99">
        <w:rPr>
          <w:rFonts w:ascii="Arial" w:eastAsia="Times New Roman" w:hAnsi="Arial" w:cs="Arial"/>
          <w:caps w:val="0"/>
          <w:color w:val="595959"/>
          <w:sz w:val="18"/>
          <w:szCs w:val="18"/>
          <w:lang w:eastAsia="en-US"/>
        </w:rPr>
        <w:t>Sentex</w:t>
      </w:r>
      <w:proofErr w:type="spellEnd"/>
      <w:r w:rsidR="002C2A99" w:rsidRPr="002C2A99">
        <w:rPr>
          <w:rFonts w:ascii="Arial" w:eastAsia="Times New Roman" w:hAnsi="Arial" w:cs="Arial"/>
          <w:caps w:val="0"/>
          <w:color w:val="595959"/>
          <w:sz w:val="18"/>
          <w:szCs w:val="18"/>
          <w:lang w:eastAsia="en-US"/>
        </w:rPr>
        <w:t xml:space="preserve"> Infinity DI Features</w:t>
      </w:r>
    </w:p>
    <w:p w:rsidR="002C2A99" w:rsidRPr="002C2A99" w:rsidRDefault="002C2A99" w:rsidP="002C2A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br/>
      </w:r>
      <w:r w:rsidRPr="002C2A99">
        <w:rPr>
          <w:rFonts w:ascii="Arial" w:eastAsia="Times New Roman" w:hAnsi="Arial" w:cs="Arial"/>
          <w:b/>
          <w:bCs/>
          <w:color w:val="000000"/>
          <w:szCs w:val="18"/>
          <w:shd w:val="clear" w:color="auto" w:fill="FFFFFF"/>
          <w:lang w:eastAsia="en-US"/>
        </w:rPr>
        <w:t>UNIQUE FEATURES:</w:t>
      </w:r>
    </w:p>
    <w:p w:rsidR="002C2A99" w:rsidRPr="002C2A99" w:rsidRDefault="002C2A99" w:rsidP="002C2A9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Paper directory insert for typed names</w:t>
      </w:r>
    </w:p>
    <w:p w:rsidR="002C2A99" w:rsidRPr="002C2A99" w:rsidRDefault="002C2A99" w:rsidP="002C2A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2A99">
        <w:rPr>
          <w:rFonts w:ascii="Arial" w:eastAsia="Times New Roman" w:hAnsi="Arial" w:cs="Arial"/>
          <w:b/>
          <w:bCs/>
          <w:color w:val="000000"/>
          <w:szCs w:val="18"/>
          <w:shd w:val="clear" w:color="auto" w:fill="FFFFFF"/>
          <w:lang w:eastAsia="en-US"/>
        </w:rPr>
        <w:t>STANDARD FEATURES: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Full duplex communications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Long distance and PBX dialing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Tone/pulse compatibility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Variable code length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Battery backup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Burglar alarm shunt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Anti-glare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Stainless steel housing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Expanded transaction buffer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Programmed talk time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Shared phone line capability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Controlled &amp; programmable system relays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Internal modem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Lightning protection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Full controls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proofErr w:type="spellStart"/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SPSWin</w:t>
      </w:r>
      <w:proofErr w:type="spellEnd"/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 xml:space="preserve"> programming software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Non-volatile memory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Transaction monitoring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lastRenderedPageBreak/>
        <w:t>Password protection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Forced door alarms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Automatic unlock schedules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Dual ventilation fans</w:t>
      </w:r>
    </w:p>
    <w:p w:rsidR="002C2A99" w:rsidRPr="002C2A99" w:rsidRDefault="002C2A99" w:rsidP="002C2A9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 xml:space="preserve">Postal lock </w:t>
      </w:r>
      <w:proofErr w:type="spellStart"/>
      <w:r w:rsidRPr="002C2A99">
        <w:rPr>
          <w:rFonts w:ascii="Arial" w:eastAsia="Times New Roman" w:hAnsi="Arial" w:cs="Arial"/>
          <w:color w:val="000000"/>
          <w:szCs w:val="18"/>
          <w:lang w:eastAsia="en-US"/>
        </w:rPr>
        <w:t>provisio</w:t>
      </w:r>
      <w:proofErr w:type="spellEnd"/>
    </w:p>
    <w:p w:rsidR="002C2A99" w:rsidRPr="0028553A" w:rsidRDefault="002C2A99" w:rsidP="002C2A99">
      <w:pPr>
        <w:pStyle w:val="Heading2"/>
        <w:shd w:val="clear" w:color="auto" w:fill="FFFFFF"/>
        <w:rPr>
          <w:rFonts w:ascii="Arial" w:eastAsia="Times New Roman" w:hAnsi="Arial" w:cs="Arial"/>
          <w:color w:val="000000"/>
          <w:szCs w:val="18"/>
          <w:lang w:eastAsia="en-US"/>
        </w:rPr>
      </w:pPr>
    </w:p>
    <w:p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</w:p>
    <w:p w:rsidR="00833325" w:rsidRPr="00833325" w:rsidRDefault="00833325" w:rsidP="0028553A">
      <w:pPr>
        <w:rPr>
          <w:rFonts w:ascii="Arial" w:eastAsia="Times New Roman" w:hAnsi="Arial" w:cs="Arial"/>
          <w:color w:val="000000"/>
          <w:szCs w:val="18"/>
          <w:lang w:eastAsia="en-US"/>
        </w:rPr>
      </w:pPr>
    </w:p>
    <w:p w:rsidR="0043117B" w:rsidRDefault="002C165A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5A" w:rsidRDefault="002C165A" w:rsidP="000C45FF">
      <w:r>
        <w:separator/>
      </w:r>
    </w:p>
  </w:endnote>
  <w:endnote w:type="continuationSeparator" w:id="0">
    <w:p w:rsidR="002C165A" w:rsidRDefault="002C165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5A" w:rsidRDefault="002C165A" w:rsidP="000C45FF">
      <w:r>
        <w:separator/>
      </w:r>
    </w:p>
  </w:footnote>
  <w:footnote w:type="continuationSeparator" w:id="0">
    <w:p w:rsidR="002C165A" w:rsidRDefault="002C165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FF0"/>
    <w:multiLevelType w:val="multilevel"/>
    <w:tmpl w:val="13F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0BB9"/>
    <w:multiLevelType w:val="multilevel"/>
    <w:tmpl w:val="D59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9547D"/>
    <w:multiLevelType w:val="multilevel"/>
    <w:tmpl w:val="14E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32F29"/>
    <w:multiLevelType w:val="multilevel"/>
    <w:tmpl w:val="0D2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A20EC"/>
    <w:multiLevelType w:val="multilevel"/>
    <w:tmpl w:val="6E9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75351"/>
    <w:multiLevelType w:val="multilevel"/>
    <w:tmpl w:val="26E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E6E7F"/>
    <w:multiLevelType w:val="multilevel"/>
    <w:tmpl w:val="ADCC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5915DF"/>
    <w:multiLevelType w:val="multilevel"/>
    <w:tmpl w:val="83BC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04"/>
    <w:rsid w:val="00036450"/>
    <w:rsid w:val="00051637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8553A"/>
    <w:rsid w:val="002C165A"/>
    <w:rsid w:val="002C2A99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2904"/>
    <w:rsid w:val="004D3011"/>
    <w:rsid w:val="004D698B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33325"/>
    <w:rsid w:val="008D4082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ftmaster.com/consumerweb/pdfdocs/infi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lsecurityequipment.com/manuals/sentex-infinity-spec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2019-08-20T18:49:00Z</dcterms:created>
  <dcterms:modified xsi:type="dcterms:W3CDTF">2019-08-20T18:54:00Z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